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D" w:rsidRPr="00DF6ACF" w:rsidRDefault="00802C63" w:rsidP="00802C63">
      <w:pPr>
        <w:spacing w:after="240" w:line="360" w:lineRule="auto"/>
        <w:jc w:val="left"/>
        <w:rPr>
          <w:b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</w:t>
      </w:r>
      <w:r w:rsidR="00143F3D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>
            <v:imagedata r:id="rId6" o:title=""/>
          </v:shape>
          <o:OLEObject Type="Embed" ProgID="MSPhotoEd.3" ShapeID="_x0000_i1025" DrawAspect="Content" ObjectID="_1563692179" r:id="rId7"/>
        </w:object>
      </w:r>
    </w:p>
    <w:p w:rsidR="00143F3D" w:rsidRPr="004E294A" w:rsidRDefault="00143F3D" w:rsidP="00143F3D">
      <w:pPr>
        <w:spacing w:after="240" w:line="360" w:lineRule="auto"/>
        <w:ind w:firstLine="0"/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МУНИЦИПАЛЬНОЕ ОБРАЗОВАНИЕ «БОГАШЕВСКОЕ СЕЛЬСКОЕ ПОСЕЛЕНИЕ»</w:t>
      </w:r>
    </w:p>
    <w:p w:rsidR="00143F3D" w:rsidRPr="004E294A" w:rsidRDefault="00143F3D" w:rsidP="00143F3D">
      <w:pPr>
        <w:spacing w:after="240"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АДМИНИСТРАЦИЯ БОГАШЕВСКОГО СЕЛЬСКОГО ПОСЕЛЕНИЯ</w:t>
      </w:r>
    </w:p>
    <w:p w:rsidR="00143F3D" w:rsidRDefault="00143F3D" w:rsidP="00143F3D">
      <w:pPr>
        <w:spacing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ПОСТАНОВЛЕНИЕ</w:t>
      </w:r>
    </w:p>
    <w:p w:rsidR="00FA1E02" w:rsidRDefault="00FA1E02" w:rsidP="00143F3D">
      <w:pPr>
        <w:spacing w:line="360" w:lineRule="auto"/>
        <w:jc w:val="center"/>
        <w:rPr>
          <w:rFonts w:ascii="Times New Roman" w:hAnsi="Times New Roman"/>
          <w:b/>
        </w:rPr>
      </w:pPr>
    </w:p>
    <w:p w:rsidR="00143F3D" w:rsidRPr="004E294A" w:rsidRDefault="00BE19D7" w:rsidP="00143F3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07.08.2017г.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132</w:t>
      </w: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892341" w:rsidRDefault="00143F3D" w:rsidP="00143F3D">
      <w:pPr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с. Богашево</w:t>
      </w:r>
    </w:p>
    <w:p w:rsidR="003F238B" w:rsidRDefault="003F238B" w:rsidP="00143F3D">
      <w:pPr>
        <w:jc w:val="center"/>
        <w:rPr>
          <w:rFonts w:ascii="Times New Roman" w:hAnsi="Times New Roman"/>
        </w:rPr>
      </w:pPr>
    </w:p>
    <w:p w:rsidR="00E836E8" w:rsidRPr="00E836E8" w:rsidRDefault="00E836E8" w:rsidP="00E836E8">
      <w:pPr>
        <w:pStyle w:val="affff1"/>
        <w:tabs>
          <w:tab w:val="clear" w:pos="6804"/>
        </w:tabs>
        <w:spacing w:before="0"/>
        <w:ind w:right="4837"/>
        <w:jc w:val="both"/>
        <w:rPr>
          <w:color w:val="000000"/>
          <w:szCs w:val="24"/>
        </w:rPr>
      </w:pPr>
      <w:r w:rsidRPr="00E836E8">
        <w:rPr>
          <w:color w:val="000000"/>
          <w:szCs w:val="24"/>
        </w:rPr>
        <w:t>Об определении мест для размещения предвыборных печатных агитационных материалов в период избирательной кампании по досрочным выбор</w:t>
      </w:r>
      <w:r>
        <w:rPr>
          <w:color w:val="000000"/>
          <w:szCs w:val="24"/>
        </w:rPr>
        <w:t>а</w:t>
      </w:r>
      <w:r w:rsidRPr="00E836E8">
        <w:rPr>
          <w:color w:val="000000"/>
          <w:szCs w:val="24"/>
        </w:rPr>
        <w:t xml:space="preserve">м Губернатора Томской области, </w:t>
      </w:r>
      <w:r w:rsidR="00AF5360">
        <w:rPr>
          <w:color w:val="000000"/>
          <w:szCs w:val="24"/>
        </w:rPr>
        <w:t xml:space="preserve">по </w:t>
      </w:r>
      <w:r w:rsidRPr="00E836E8">
        <w:rPr>
          <w:color w:val="000000"/>
          <w:szCs w:val="24"/>
        </w:rPr>
        <w:t>выборам депутат</w:t>
      </w:r>
      <w:r>
        <w:rPr>
          <w:color w:val="000000"/>
          <w:szCs w:val="24"/>
        </w:rPr>
        <w:t>ов</w:t>
      </w:r>
      <w:r w:rsidRPr="00E836E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Совета </w:t>
      </w:r>
      <w:proofErr w:type="spellStart"/>
      <w:r>
        <w:rPr>
          <w:color w:val="000000"/>
          <w:szCs w:val="24"/>
        </w:rPr>
        <w:t>Богашевского</w:t>
      </w:r>
      <w:proofErr w:type="spellEnd"/>
      <w:r>
        <w:rPr>
          <w:color w:val="000000"/>
          <w:szCs w:val="24"/>
        </w:rPr>
        <w:t xml:space="preserve"> сельского поселения четвертого</w:t>
      </w:r>
      <w:r w:rsidRPr="00E836E8">
        <w:rPr>
          <w:color w:val="000000"/>
          <w:szCs w:val="24"/>
        </w:rPr>
        <w:t xml:space="preserve"> созыва по </w:t>
      </w:r>
      <w:proofErr w:type="spellStart"/>
      <w:r>
        <w:rPr>
          <w:color w:val="000000"/>
          <w:szCs w:val="24"/>
        </w:rPr>
        <w:t>Богашевскому</w:t>
      </w:r>
      <w:proofErr w:type="spellEnd"/>
      <w:r w:rsidRPr="00E836E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пятимандатному</w:t>
      </w:r>
      <w:proofErr w:type="spellEnd"/>
      <w:r w:rsidRPr="00E836E8">
        <w:rPr>
          <w:color w:val="000000"/>
          <w:szCs w:val="24"/>
        </w:rPr>
        <w:t xml:space="preserve"> избирательн</w:t>
      </w:r>
      <w:r>
        <w:rPr>
          <w:color w:val="000000"/>
          <w:szCs w:val="24"/>
        </w:rPr>
        <w:t>ому</w:t>
      </w:r>
      <w:r w:rsidRPr="00E836E8">
        <w:rPr>
          <w:color w:val="000000"/>
          <w:szCs w:val="24"/>
        </w:rPr>
        <w:t xml:space="preserve"> округ</w:t>
      </w:r>
      <w:r>
        <w:rPr>
          <w:color w:val="000000"/>
          <w:szCs w:val="24"/>
        </w:rPr>
        <w:t>у</w:t>
      </w:r>
      <w:r w:rsidRPr="00E836E8">
        <w:rPr>
          <w:color w:val="000000"/>
          <w:szCs w:val="24"/>
        </w:rPr>
        <w:t xml:space="preserve"> № 1</w:t>
      </w:r>
      <w:r>
        <w:rPr>
          <w:color w:val="000000"/>
          <w:szCs w:val="24"/>
        </w:rPr>
        <w:t xml:space="preserve">, № 2, </w:t>
      </w:r>
      <w:r w:rsidR="00AF5360">
        <w:rPr>
          <w:color w:val="000000"/>
          <w:szCs w:val="24"/>
        </w:rPr>
        <w:t xml:space="preserve">по </w:t>
      </w:r>
      <w:r>
        <w:rPr>
          <w:color w:val="000000"/>
          <w:szCs w:val="24"/>
        </w:rPr>
        <w:t>выборам Главы муниципального образования «</w:t>
      </w:r>
      <w:proofErr w:type="spellStart"/>
      <w:r>
        <w:rPr>
          <w:color w:val="000000"/>
          <w:szCs w:val="24"/>
        </w:rPr>
        <w:t>Богашевское</w:t>
      </w:r>
      <w:proofErr w:type="spellEnd"/>
      <w:r>
        <w:rPr>
          <w:color w:val="000000"/>
          <w:szCs w:val="24"/>
        </w:rPr>
        <w:t xml:space="preserve"> сельское поселение»</w:t>
      </w:r>
    </w:p>
    <w:p w:rsidR="00E32B17" w:rsidRPr="008E144C" w:rsidRDefault="00E32B17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FA56BB" w:rsidRPr="008E144C" w:rsidRDefault="00FA56BB" w:rsidP="00FA56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44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54 Федерального закона от 12 июня 2002 № 67-ФЗ «Об основных гарантиях избирательных прав и права на участие в референдуме граждан Российской Федерации», с частью 7 статьи 44 Закона Томской области от 14 февраля 2005 № 29-ОЗ «О муниципальных выборах в Томской области», </w:t>
      </w:r>
    </w:p>
    <w:p w:rsidR="006D06F6" w:rsidRPr="008E144C" w:rsidRDefault="006D06F6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71541">
        <w:rPr>
          <w:b/>
          <w:szCs w:val="24"/>
        </w:rPr>
        <w:t>ПОСТАНОВЛЯЮ:</w:t>
      </w: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FA56BB" w:rsidRPr="008E144C" w:rsidRDefault="00FA56BB" w:rsidP="00FA56BB">
      <w:pPr>
        <w:pStyle w:val="ConsPlusNormal"/>
        <w:widowControl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44C">
        <w:rPr>
          <w:rFonts w:ascii="Times New Roman" w:hAnsi="Times New Roman" w:cs="Times New Roman"/>
          <w:color w:val="000000"/>
          <w:sz w:val="24"/>
          <w:szCs w:val="24"/>
        </w:rPr>
        <w:t>Определить следующие места для размещения предвыборных печатных агитационных материалов на территории следующих избирательных участков муниципального образования «</w:t>
      </w:r>
      <w:proofErr w:type="spellStart"/>
      <w:r w:rsidRPr="008E144C">
        <w:rPr>
          <w:rFonts w:ascii="Times New Roman" w:hAnsi="Times New Roman" w:cs="Times New Roman"/>
          <w:color w:val="000000"/>
          <w:sz w:val="24"/>
          <w:szCs w:val="24"/>
        </w:rPr>
        <w:t>Богашевское</w:t>
      </w:r>
      <w:proofErr w:type="spellEnd"/>
      <w:r w:rsidRPr="008E144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FA1E02" w:rsidRDefault="00FA1E02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A56BB" w:rsidRDefault="00FA56BB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Избирательный участок № 659:</w:t>
      </w:r>
    </w:p>
    <w:p w:rsidR="00FA1E02" w:rsidRDefault="00FA1E02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FA56BB" w:rsidRPr="008E144C" w:rsidRDefault="00FA56BB" w:rsidP="008E144C">
      <w:pPr>
        <w:ind w:left="720" w:firstLine="0"/>
        <w:rPr>
          <w:rFonts w:ascii="Times New Roman" w:hAnsi="Times New Roman" w:cs="Times New Roman"/>
          <w:bCs/>
          <w:color w:val="000000"/>
        </w:rPr>
      </w:pPr>
      <w:r w:rsidRPr="00FA1E02">
        <w:rPr>
          <w:rFonts w:ascii="Times New Roman" w:hAnsi="Times New Roman" w:cs="Times New Roman"/>
          <w:bCs/>
          <w:color w:val="000000"/>
        </w:rPr>
        <w:t xml:space="preserve">с. Петухово: </w:t>
      </w:r>
      <w:r w:rsidR="008E144C" w:rsidRPr="00FA1E02">
        <w:rPr>
          <w:rFonts w:ascii="Times New Roman" w:hAnsi="Times New Roman" w:cs="Times New Roman"/>
        </w:rPr>
        <w:t xml:space="preserve">здание </w:t>
      </w:r>
      <w:proofErr w:type="spellStart"/>
      <w:r w:rsidR="008E144C" w:rsidRPr="00FA1E02">
        <w:rPr>
          <w:rFonts w:ascii="Times New Roman" w:hAnsi="Times New Roman" w:cs="Times New Roman"/>
        </w:rPr>
        <w:t>ФАПа</w:t>
      </w:r>
      <w:proofErr w:type="spellEnd"/>
      <w:r w:rsidR="008E144C" w:rsidRPr="00FA1E02">
        <w:rPr>
          <w:rFonts w:ascii="Times New Roman" w:hAnsi="Times New Roman" w:cs="Times New Roman"/>
        </w:rPr>
        <w:t xml:space="preserve"> по ул. Новостройка, 4а, здание МБОУ «</w:t>
      </w:r>
      <w:proofErr w:type="spellStart"/>
      <w:r w:rsidR="008E144C" w:rsidRPr="00FA1E02">
        <w:rPr>
          <w:rFonts w:ascii="Times New Roman" w:hAnsi="Times New Roman" w:cs="Times New Roman"/>
        </w:rPr>
        <w:t>Петуховская</w:t>
      </w:r>
      <w:proofErr w:type="spellEnd"/>
      <w:r w:rsidR="008E144C" w:rsidRPr="00FA1E02">
        <w:rPr>
          <w:rFonts w:ascii="Times New Roman" w:hAnsi="Times New Roman" w:cs="Times New Roman"/>
        </w:rPr>
        <w:t xml:space="preserve"> СОШ» Томского района по ул. Рабочая, 20, </w:t>
      </w:r>
      <w:r w:rsidRPr="00FA1E02">
        <w:rPr>
          <w:rFonts w:ascii="Times New Roman" w:hAnsi="Times New Roman" w:cs="Times New Roman"/>
          <w:bCs/>
          <w:color w:val="000000"/>
        </w:rPr>
        <w:t>стенд при входе в магазин по ул. Гагар</w:t>
      </w:r>
      <w:r w:rsidR="008E144C" w:rsidRPr="00FA1E02">
        <w:rPr>
          <w:rFonts w:ascii="Times New Roman" w:hAnsi="Times New Roman" w:cs="Times New Roman"/>
          <w:bCs/>
          <w:color w:val="000000"/>
        </w:rPr>
        <w:t>ина, 5.</w:t>
      </w:r>
    </w:p>
    <w:p w:rsidR="00FA1E02" w:rsidRDefault="00FA1E02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A56BB" w:rsidRDefault="00FA56BB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FA56BB">
        <w:rPr>
          <w:b/>
          <w:bCs/>
          <w:color w:val="000000"/>
        </w:rPr>
        <w:t>Избирательный участок № </w:t>
      </w:r>
      <w:r w:rsidRPr="00FA56BB">
        <w:rPr>
          <w:rStyle w:val="apple-converted-space"/>
          <w:b/>
          <w:bCs/>
          <w:color w:val="000000"/>
        </w:rPr>
        <w:t> </w:t>
      </w:r>
      <w:r w:rsidRPr="00FA56BB">
        <w:rPr>
          <w:b/>
          <w:bCs/>
          <w:color w:val="000000"/>
        </w:rPr>
        <w:t>660, 661</w:t>
      </w:r>
      <w:r w:rsidR="00FA1E02">
        <w:rPr>
          <w:b/>
          <w:bCs/>
          <w:color w:val="000000"/>
        </w:rPr>
        <w:t>:</w:t>
      </w:r>
    </w:p>
    <w:p w:rsidR="00FA1E02" w:rsidRPr="00FA56BB" w:rsidRDefault="00FA1E02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</w:p>
    <w:p w:rsidR="00FA56BB" w:rsidRPr="00FA56BB" w:rsidRDefault="00FA56BB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proofErr w:type="gramStart"/>
      <w:r w:rsidRPr="00FA56BB">
        <w:rPr>
          <w:color w:val="000000"/>
        </w:rPr>
        <w:t xml:space="preserve">с. Богашево: доска объявлений на здании магазина «БИКС» по ул. Новостройка, 42б; доска объявлений на здании магазина «Яна и Аня» по ул. Новостройка, 35б; доска объявлений на ул. Мира, возле магазина «Центральный»; доска объявлений в фойе здания </w:t>
      </w:r>
      <w:proofErr w:type="spellStart"/>
      <w:r w:rsidRPr="00FA56BB">
        <w:rPr>
          <w:color w:val="000000"/>
        </w:rPr>
        <w:t>Богашевского</w:t>
      </w:r>
      <w:proofErr w:type="spellEnd"/>
      <w:r w:rsidRPr="00FA56BB">
        <w:rPr>
          <w:color w:val="000000"/>
        </w:rPr>
        <w:t xml:space="preserve"> опытно-производственного отдела НИИ с/</w:t>
      </w:r>
      <w:proofErr w:type="spellStart"/>
      <w:r w:rsidRPr="00FA56BB">
        <w:rPr>
          <w:color w:val="000000"/>
        </w:rPr>
        <w:t>х</w:t>
      </w:r>
      <w:proofErr w:type="spellEnd"/>
      <w:r w:rsidRPr="00FA56BB">
        <w:rPr>
          <w:color w:val="000000"/>
        </w:rPr>
        <w:t xml:space="preserve"> и торфа по ул. Новостройка, 1; доска объявлений </w:t>
      </w:r>
      <w:proofErr w:type="spellStart"/>
      <w:r w:rsidRPr="00FA56BB">
        <w:rPr>
          <w:color w:val="000000"/>
        </w:rPr>
        <w:t>мкр</w:t>
      </w:r>
      <w:proofErr w:type="spellEnd"/>
      <w:r w:rsidRPr="00FA56BB">
        <w:rPr>
          <w:color w:val="000000"/>
        </w:rPr>
        <w:t>.</w:t>
      </w:r>
      <w:proofErr w:type="gramEnd"/>
      <w:r w:rsidRPr="00FA56BB">
        <w:rPr>
          <w:color w:val="000000"/>
        </w:rPr>
        <w:t xml:space="preserve"> Керамик</w:t>
      </w:r>
      <w:r w:rsidR="008E144C">
        <w:rPr>
          <w:color w:val="000000"/>
        </w:rPr>
        <w:t>.</w:t>
      </w:r>
    </w:p>
    <w:p w:rsidR="00FA1E02" w:rsidRDefault="00FA1E02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A56BB" w:rsidRDefault="00FA56BB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FA56BB">
        <w:rPr>
          <w:b/>
          <w:bCs/>
          <w:color w:val="000000"/>
        </w:rPr>
        <w:t>Избирательный участок № </w:t>
      </w:r>
      <w:r w:rsidRPr="00FA56BB">
        <w:rPr>
          <w:rStyle w:val="apple-converted-space"/>
          <w:b/>
          <w:bCs/>
          <w:color w:val="000000"/>
        </w:rPr>
        <w:t> </w:t>
      </w:r>
      <w:r w:rsidRPr="00FA56BB">
        <w:rPr>
          <w:b/>
          <w:bCs/>
          <w:color w:val="000000"/>
        </w:rPr>
        <w:t>662</w:t>
      </w:r>
      <w:r w:rsidR="00FA1E02">
        <w:rPr>
          <w:b/>
          <w:bCs/>
          <w:color w:val="000000"/>
        </w:rPr>
        <w:t>:</w:t>
      </w:r>
    </w:p>
    <w:p w:rsidR="00FA1E02" w:rsidRPr="00FA56BB" w:rsidRDefault="00FA1E02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</w:p>
    <w:p w:rsidR="00FA56BB" w:rsidRPr="00FA56BB" w:rsidRDefault="008E144C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color w:val="000000"/>
        </w:rPr>
        <w:lastRenderedPageBreak/>
        <w:t xml:space="preserve">д. </w:t>
      </w:r>
      <w:proofErr w:type="spellStart"/>
      <w:r>
        <w:rPr>
          <w:color w:val="000000"/>
        </w:rPr>
        <w:t>Белоусово</w:t>
      </w:r>
      <w:proofErr w:type="spellEnd"/>
      <w:r>
        <w:rPr>
          <w:color w:val="000000"/>
        </w:rPr>
        <w:t xml:space="preserve">: здание </w:t>
      </w:r>
      <w:proofErr w:type="spellStart"/>
      <w:r>
        <w:rPr>
          <w:color w:val="000000"/>
        </w:rPr>
        <w:t>ФАПа</w:t>
      </w:r>
      <w:proofErr w:type="spellEnd"/>
      <w:r>
        <w:rPr>
          <w:color w:val="000000"/>
        </w:rPr>
        <w:t xml:space="preserve"> </w:t>
      </w:r>
      <w:r w:rsidRPr="00FA1E02">
        <w:rPr>
          <w:color w:val="000000"/>
        </w:rPr>
        <w:t xml:space="preserve">по ул. Мира, 8а, </w:t>
      </w:r>
      <w:r w:rsidR="00FA56BB" w:rsidRPr="00FA1E02">
        <w:rPr>
          <w:color w:val="000000"/>
        </w:rPr>
        <w:t>здание библиотеки</w:t>
      </w:r>
      <w:r w:rsidRPr="00FA1E02">
        <w:rPr>
          <w:color w:val="000000"/>
        </w:rPr>
        <w:t xml:space="preserve"> по ул. Мира, 8.</w:t>
      </w:r>
    </w:p>
    <w:p w:rsidR="00FA1E02" w:rsidRDefault="00FA1E02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A1E02" w:rsidRDefault="00FA1E02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FA1E02" w:rsidRDefault="00FA1E02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FA1E02" w:rsidRDefault="00FA1E02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FA56BB" w:rsidRDefault="00FA56BB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FA56BB">
        <w:rPr>
          <w:b/>
          <w:bCs/>
          <w:color w:val="000000"/>
        </w:rPr>
        <w:t>Избирательный участок № </w:t>
      </w:r>
      <w:r w:rsidRPr="00FA56BB">
        <w:rPr>
          <w:rStyle w:val="apple-converted-space"/>
          <w:b/>
          <w:bCs/>
          <w:color w:val="000000"/>
        </w:rPr>
        <w:t> </w:t>
      </w:r>
      <w:r w:rsidRPr="00FA56BB">
        <w:rPr>
          <w:b/>
          <w:bCs/>
          <w:color w:val="000000"/>
        </w:rPr>
        <w:t>663</w:t>
      </w:r>
      <w:r w:rsidR="00FA1E02">
        <w:rPr>
          <w:b/>
          <w:bCs/>
          <w:color w:val="000000"/>
        </w:rPr>
        <w:t>:</w:t>
      </w:r>
    </w:p>
    <w:p w:rsidR="00FA1E02" w:rsidRPr="00FA56BB" w:rsidRDefault="00FA1E02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</w:p>
    <w:p w:rsidR="00FA56BB" w:rsidRPr="00FA56BB" w:rsidRDefault="00FA56BB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FA56BB">
        <w:rPr>
          <w:color w:val="000000"/>
        </w:rPr>
        <w:t xml:space="preserve">с. </w:t>
      </w:r>
      <w:proofErr w:type="spellStart"/>
      <w:r w:rsidRPr="00FA56BB">
        <w:rPr>
          <w:color w:val="000000"/>
        </w:rPr>
        <w:t>Лучаново</w:t>
      </w:r>
      <w:proofErr w:type="spellEnd"/>
      <w:r w:rsidRPr="00FA56BB">
        <w:rPr>
          <w:color w:val="000000"/>
        </w:rPr>
        <w:t xml:space="preserve">: почтовое отделение УФПС; фасад здания ООО «Плюс» по ул. </w:t>
      </w:r>
      <w:proofErr w:type="gramStart"/>
      <w:r w:rsidRPr="00FA56BB">
        <w:rPr>
          <w:color w:val="000000"/>
        </w:rPr>
        <w:t>Заводская</w:t>
      </w:r>
      <w:proofErr w:type="gramEnd"/>
      <w:r w:rsidRPr="00FA56BB">
        <w:rPr>
          <w:color w:val="000000"/>
        </w:rPr>
        <w:t>, фасад здания магазина ООО «Плюс» по ул. Кошевого</w:t>
      </w:r>
      <w:r w:rsidR="008E144C">
        <w:rPr>
          <w:color w:val="000000"/>
        </w:rPr>
        <w:t>.</w:t>
      </w:r>
    </w:p>
    <w:p w:rsidR="00FA1E02" w:rsidRDefault="00FA1E02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A56BB" w:rsidRDefault="00FA56BB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FA56BB">
        <w:rPr>
          <w:b/>
          <w:bCs/>
          <w:color w:val="000000"/>
        </w:rPr>
        <w:t>Избирательный участок № </w:t>
      </w:r>
      <w:r w:rsidRPr="00FA56BB">
        <w:rPr>
          <w:rStyle w:val="apple-converted-space"/>
          <w:b/>
          <w:bCs/>
          <w:color w:val="000000"/>
        </w:rPr>
        <w:t> </w:t>
      </w:r>
      <w:r w:rsidRPr="00FA56BB">
        <w:rPr>
          <w:b/>
          <w:bCs/>
          <w:color w:val="000000"/>
        </w:rPr>
        <w:t>666</w:t>
      </w:r>
      <w:r w:rsidR="00FA1E02">
        <w:rPr>
          <w:b/>
          <w:bCs/>
          <w:color w:val="000000"/>
        </w:rPr>
        <w:t>:</w:t>
      </w:r>
    </w:p>
    <w:p w:rsidR="00FA1E02" w:rsidRPr="00FA56BB" w:rsidRDefault="00FA1E02" w:rsidP="00FA1E02">
      <w:pPr>
        <w:pStyle w:val="affff4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</w:p>
    <w:p w:rsidR="00FA56BB" w:rsidRDefault="00FA56BB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A56BB">
        <w:rPr>
          <w:color w:val="000000"/>
        </w:rPr>
        <w:t>п. Ключи: рекламный щит на остановке общественного транспорта</w:t>
      </w:r>
      <w:r w:rsidR="00FA1E02">
        <w:rPr>
          <w:color w:val="000000"/>
        </w:rPr>
        <w:t>.</w:t>
      </w:r>
    </w:p>
    <w:p w:rsidR="00FA1E02" w:rsidRPr="00FA56BB" w:rsidRDefault="00FA1E02" w:rsidP="00FA56BB">
      <w:pPr>
        <w:pStyle w:val="affff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3F238B" w:rsidRPr="009D543D" w:rsidRDefault="003F238B" w:rsidP="003F238B">
      <w:pPr>
        <w:pStyle w:val="affff0"/>
        <w:numPr>
          <w:ilvl w:val="0"/>
          <w:numId w:val="11"/>
        </w:numPr>
        <w:rPr>
          <w:rFonts w:ascii="Times New Roman" w:hAnsi="Times New Roman"/>
        </w:rPr>
      </w:pPr>
      <w:r w:rsidRPr="009D543D">
        <w:rPr>
          <w:rFonts w:ascii="Times New Roman" w:hAnsi="Times New Roman" w:cs="Times New Roman"/>
        </w:rPr>
        <w:t xml:space="preserve">Опубликовать настоящее постановление в периодическом печатном издании «Информационный бюллетень» </w:t>
      </w:r>
      <w:proofErr w:type="spellStart"/>
      <w:r w:rsidRPr="009D543D">
        <w:rPr>
          <w:rFonts w:ascii="Times New Roman" w:hAnsi="Times New Roman" w:cs="Times New Roman"/>
        </w:rPr>
        <w:t>Богашевского</w:t>
      </w:r>
      <w:proofErr w:type="spellEnd"/>
      <w:r w:rsidRPr="009D543D">
        <w:rPr>
          <w:rFonts w:ascii="Times New Roman" w:hAnsi="Times New Roman" w:cs="Times New Roman"/>
        </w:rPr>
        <w:t xml:space="preserve"> сельского поселения и на официальном сайте Администрации </w:t>
      </w:r>
      <w:proofErr w:type="spellStart"/>
      <w:r w:rsidRPr="009D543D">
        <w:rPr>
          <w:rFonts w:ascii="Times New Roman" w:hAnsi="Times New Roman" w:cs="Times New Roman"/>
        </w:rPr>
        <w:t>Богашевского</w:t>
      </w:r>
      <w:proofErr w:type="spellEnd"/>
      <w:r w:rsidRPr="009D543D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кого поселения в сети интернет.</w:t>
      </w:r>
    </w:p>
    <w:p w:rsidR="003F238B" w:rsidRPr="009D543D" w:rsidRDefault="008E144C" w:rsidP="003F238B">
      <w:pPr>
        <w:pStyle w:val="affff0"/>
        <w:numPr>
          <w:ilvl w:val="0"/>
          <w:numId w:val="1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83AB4" w:rsidRDefault="00083AB4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FA1E02" w:rsidRDefault="00FA1E02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143F3D" w:rsidRDefault="00143F3D" w:rsidP="00504AF6">
      <w:pPr>
        <w:pStyle w:val="Default"/>
        <w:ind w:left="720" w:firstLine="720"/>
        <w:rPr>
          <w:color w:val="auto"/>
        </w:rPr>
      </w:pPr>
      <w:r w:rsidRPr="00CF4396">
        <w:rPr>
          <w:color w:val="auto"/>
        </w:rPr>
        <w:t>Глав</w:t>
      </w:r>
      <w:r w:rsidR="00CE23F8">
        <w:rPr>
          <w:color w:val="auto"/>
        </w:rPr>
        <w:t>а</w:t>
      </w:r>
      <w:r w:rsidRPr="00CF4396">
        <w:rPr>
          <w:color w:val="auto"/>
        </w:rPr>
        <w:t xml:space="preserve"> поселения                </w:t>
      </w:r>
      <w:r w:rsidR="0090699E">
        <w:rPr>
          <w:color w:val="auto"/>
        </w:rPr>
        <w:t xml:space="preserve">     </w:t>
      </w:r>
      <w:r w:rsidRPr="00CF4396">
        <w:rPr>
          <w:color w:val="auto"/>
        </w:rPr>
        <w:t xml:space="preserve">           </w:t>
      </w:r>
      <w:r w:rsidR="00054BB9">
        <w:rPr>
          <w:color w:val="auto"/>
        </w:rPr>
        <w:t xml:space="preserve">    </w:t>
      </w:r>
      <w:proofErr w:type="spellStart"/>
      <w:r w:rsidR="00CE23F8">
        <w:rPr>
          <w:color w:val="auto"/>
        </w:rPr>
        <w:t>А.В.Мазуренко</w:t>
      </w:r>
      <w:proofErr w:type="spellEnd"/>
    </w:p>
    <w:p w:rsidR="009D543D" w:rsidRPr="00BE19D7" w:rsidRDefault="00BE19D7" w:rsidP="00BE19D7">
      <w:pPr>
        <w:pStyle w:val="Default"/>
        <w:ind w:left="2880" w:firstLine="720"/>
        <w:rPr>
          <w:color w:val="auto"/>
          <w:sz w:val="16"/>
          <w:szCs w:val="16"/>
        </w:rPr>
      </w:pPr>
      <w:r w:rsidRPr="00BE19D7">
        <w:rPr>
          <w:color w:val="auto"/>
          <w:sz w:val="16"/>
          <w:szCs w:val="16"/>
        </w:rPr>
        <w:t>(документ подписан)</w:t>
      </w: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FA1E02" w:rsidRDefault="00FA1E02" w:rsidP="00504AF6">
      <w:pPr>
        <w:pStyle w:val="Default"/>
        <w:ind w:left="720" w:firstLine="720"/>
        <w:rPr>
          <w:color w:val="auto"/>
        </w:rPr>
      </w:pP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Бородихина</w:t>
      </w:r>
      <w:proofErr w:type="spellEnd"/>
      <w:r>
        <w:rPr>
          <w:rFonts w:ascii="Times New Roman" w:hAnsi="Times New Roman"/>
          <w:sz w:val="16"/>
          <w:szCs w:val="16"/>
        </w:rPr>
        <w:t xml:space="preserve"> Н.В.</w:t>
      </w: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8(3822)931105</w:t>
      </w:r>
    </w:p>
    <w:p w:rsidR="00083AB4" w:rsidRDefault="00083AB4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143F3D" w:rsidRPr="00C5568E" w:rsidRDefault="00143F3D" w:rsidP="00143F3D">
      <w:pPr>
        <w:ind w:firstLine="0"/>
        <w:rPr>
          <w:rFonts w:ascii="Times New Roman" w:hAnsi="Times New Roman"/>
          <w:sz w:val="16"/>
          <w:szCs w:val="16"/>
        </w:rPr>
      </w:pPr>
      <w:r w:rsidRPr="00C5568E">
        <w:rPr>
          <w:rFonts w:ascii="Times New Roman" w:hAnsi="Times New Roman"/>
          <w:sz w:val="16"/>
          <w:szCs w:val="16"/>
        </w:rPr>
        <w:t>В дело № 01-04</w:t>
      </w:r>
    </w:p>
    <w:p w:rsidR="00C85EE7" w:rsidRDefault="00143F3D" w:rsidP="008E144C">
      <w:pPr>
        <w:ind w:firstLine="0"/>
        <w:rPr>
          <w:rFonts w:ascii="Times New Roman" w:hAnsi="Times New Roman" w:cs="Times New Roman"/>
          <w:b/>
          <w:lang w:eastAsia="ar-SA"/>
        </w:rPr>
      </w:pPr>
      <w:proofErr w:type="spellStart"/>
      <w:r w:rsidRPr="00C5568E">
        <w:rPr>
          <w:rFonts w:ascii="Times New Roman" w:hAnsi="Times New Roman"/>
          <w:sz w:val="16"/>
          <w:szCs w:val="16"/>
        </w:rPr>
        <w:t>Н.В.Бородихина</w:t>
      </w:r>
      <w:proofErr w:type="spellEnd"/>
      <w:r w:rsidRPr="00C5568E">
        <w:rPr>
          <w:rFonts w:ascii="Times New Roman" w:hAnsi="Times New Roman"/>
          <w:sz w:val="16"/>
          <w:szCs w:val="16"/>
        </w:rPr>
        <w:t xml:space="preserve">    </w:t>
      </w:r>
      <w:r w:rsidR="00892341" w:rsidRPr="00892341">
        <w:rPr>
          <w:rFonts w:ascii="Times New Roman" w:hAnsi="Times New Roman" w:cs="Times New Roman"/>
          <w:b/>
          <w:lang w:eastAsia="ar-SA"/>
        </w:rPr>
        <w:t xml:space="preserve">       </w:t>
      </w:r>
    </w:p>
    <w:sectPr w:rsidR="00C85EE7" w:rsidSect="00FA1E02">
      <w:pgSz w:w="11900" w:h="16800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D160D7"/>
    <w:multiLevelType w:val="hybridMultilevel"/>
    <w:tmpl w:val="C7963FC8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1CE9"/>
    <w:multiLevelType w:val="hybridMultilevel"/>
    <w:tmpl w:val="9E1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75E8"/>
    <w:multiLevelType w:val="hybridMultilevel"/>
    <w:tmpl w:val="EB08573A"/>
    <w:lvl w:ilvl="0" w:tplc="894495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13DC3"/>
    <w:multiLevelType w:val="hybridMultilevel"/>
    <w:tmpl w:val="017E80C6"/>
    <w:lvl w:ilvl="0" w:tplc="283253B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201C7CE5"/>
    <w:multiLevelType w:val="hybridMultilevel"/>
    <w:tmpl w:val="24B47D1C"/>
    <w:lvl w:ilvl="0" w:tplc="DD882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FF1"/>
    <w:multiLevelType w:val="hybridMultilevel"/>
    <w:tmpl w:val="9AE6D0C4"/>
    <w:lvl w:ilvl="0" w:tplc="DC2E5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03A75"/>
    <w:multiLevelType w:val="hybridMultilevel"/>
    <w:tmpl w:val="B75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4346"/>
    <w:multiLevelType w:val="hybridMultilevel"/>
    <w:tmpl w:val="75BE6540"/>
    <w:lvl w:ilvl="0" w:tplc="C82A90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B3801"/>
    <w:multiLevelType w:val="hybridMultilevel"/>
    <w:tmpl w:val="7B3E78AC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3B7D"/>
    <w:rsid w:val="00053632"/>
    <w:rsid w:val="00054BB9"/>
    <w:rsid w:val="00065176"/>
    <w:rsid w:val="00074237"/>
    <w:rsid w:val="00083AB4"/>
    <w:rsid w:val="000B4932"/>
    <w:rsid w:val="000D16F0"/>
    <w:rsid w:val="00143F3D"/>
    <w:rsid w:val="0015360E"/>
    <w:rsid w:val="00174DD0"/>
    <w:rsid w:val="00227879"/>
    <w:rsid w:val="00257A54"/>
    <w:rsid w:val="00282418"/>
    <w:rsid w:val="002B06BD"/>
    <w:rsid w:val="002E5364"/>
    <w:rsid w:val="002E760C"/>
    <w:rsid w:val="002E7CCC"/>
    <w:rsid w:val="002F72B8"/>
    <w:rsid w:val="00307CFE"/>
    <w:rsid w:val="003819C9"/>
    <w:rsid w:val="00397885"/>
    <w:rsid w:val="003A66DC"/>
    <w:rsid w:val="003D1FE4"/>
    <w:rsid w:val="003F238B"/>
    <w:rsid w:val="0040023A"/>
    <w:rsid w:val="0040041B"/>
    <w:rsid w:val="00422B5F"/>
    <w:rsid w:val="0047623B"/>
    <w:rsid w:val="00477DCA"/>
    <w:rsid w:val="005025C5"/>
    <w:rsid w:val="00504AF6"/>
    <w:rsid w:val="00512993"/>
    <w:rsid w:val="00555328"/>
    <w:rsid w:val="005A3C27"/>
    <w:rsid w:val="005B3887"/>
    <w:rsid w:val="005C390E"/>
    <w:rsid w:val="005F3CD2"/>
    <w:rsid w:val="00607C9C"/>
    <w:rsid w:val="00624E37"/>
    <w:rsid w:val="006613BF"/>
    <w:rsid w:val="00671541"/>
    <w:rsid w:val="00672D37"/>
    <w:rsid w:val="00681C22"/>
    <w:rsid w:val="006C7F09"/>
    <w:rsid w:val="006D06F6"/>
    <w:rsid w:val="00752A4C"/>
    <w:rsid w:val="00767EB6"/>
    <w:rsid w:val="00770F3C"/>
    <w:rsid w:val="007C648B"/>
    <w:rsid w:val="007D344D"/>
    <w:rsid w:val="007D6045"/>
    <w:rsid w:val="00802C63"/>
    <w:rsid w:val="00813ACB"/>
    <w:rsid w:val="008200EC"/>
    <w:rsid w:val="00892341"/>
    <w:rsid w:val="008A46A2"/>
    <w:rsid w:val="008E144C"/>
    <w:rsid w:val="0090699E"/>
    <w:rsid w:val="0091502F"/>
    <w:rsid w:val="0093099A"/>
    <w:rsid w:val="00931133"/>
    <w:rsid w:val="009A3B02"/>
    <w:rsid w:val="009D543D"/>
    <w:rsid w:val="00A00D40"/>
    <w:rsid w:val="00A023F1"/>
    <w:rsid w:val="00A05FDA"/>
    <w:rsid w:val="00A32558"/>
    <w:rsid w:val="00A5339E"/>
    <w:rsid w:val="00A973ED"/>
    <w:rsid w:val="00AD084C"/>
    <w:rsid w:val="00AF5360"/>
    <w:rsid w:val="00B41772"/>
    <w:rsid w:val="00BD0FD3"/>
    <w:rsid w:val="00BE19D7"/>
    <w:rsid w:val="00C368F9"/>
    <w:rsid w:val="00C41FE4"/>
    <w:rsid w:val="00C501A0"/>
    <w:rsid w:val="00C77316"/>
    <w:rsid w:val="00C85EE7"/>
    <w:rsid w:val="00CE23F8"/>
    <w:rsid w:val="00D87ED9"/>
    <w:rsid w:val="00D920D3"/>
    <w:rsid w:val="00D961EC"/>
    <w:rsid w:val="00E04640"/>
    <w:rsid w:val="00E12E06"/>
    <w:rsid w:val="00E164BD"/>
    <w:rsid w:val="00E32B17"/>
    <w:rsid w:val="00E562E6"/>
    <w:rsid w:val="00E80BC2"/>
    <w:rsid w:val="00E836E8"/>
    <w:rsid w:val="00E916FA"/>
    <w:rsid w:val="00EA58D6"/>
    <w:rsid w:val="00EC01A8"/>
    <w:rsid w:val="00ED3EAE"/>
    <w:rsid w:val="00F040B6"/>
    <w:rsid w:val="00F75B1A"/>
    <w:rsid w:val="00F77D02"/>
    <w:rsid w:val="00F917A5"/>
    <w:rsid w:val="00FA1E02"/>
    <w:rsid w:val="00FA56BB"/>
    <w:rsid w:val="00FB3B7D"/>
    <w:rsid w:val="00FD4BCF"/>
    <w:rsid w:val="00F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  <w:style w:type="table" w:styleId="affff3">
    <w:name w:val="Table Grid"/>
    <w:basedOn w:val="a1"/>
    <w:uiPriority w:val="59"/>
    <w:rsid w:val="00054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Normal (Web)"/>
    <w:basedOn w:val="a"/>
    <w:uiPriority w:val="99"/>
    <w:semiHidden/>
    <w:unhideWhenUsed/>
    <w:rsid w:val="00FA56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A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9;&#1087;&#1088;&#1074;&#1083;&#1103;&#1102;&#1097;&#1080;&#1081;%20&#1076;&#1077;&#1083;&#1072;&#1084;&#1080;%2004122014\&#1055;&#1086;&#1089;&#1090;&#1072;&#1085;&#1086;&#1074;&#1083;&#1077;&#1085;&#1080;&#1103;\2015\&#1050;&#1086;&#1084;&#1080;&#1089;&#1089;&#1080;&#1103;%20&#1087;&#1086;%20&#1086;&#1073;&#1089;&#1083;&#1077;&#1076;&#1086;&#1074;&#1072;&#1085;&#1080;&#1102;%20&#1078;&#1080;&#1083;&#1099;&#1093;%20&#1087;&#1086;&#1084;&#1077;&#1097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9FEC-8B9E-4928-BFBF-EF05737C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Комиссия по обследованию жилых помещений</Template>
  <TotalTime>368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2520</CharactersWithSpaces>
  <SharedDoc>false</SharedDoc>
  <HLinks>
    <vt:vector size="24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garantf1://7640601.14033/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garantf1://7640601.14242/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garantf1://7640601.0/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User</cp:lastModifiedBy>
  <cp:revision>65</cp:revision>
  <cp:lastPrinted>2017-08-07T08:22:00Z</cp:lastPrinted>
  <dcterms:created xsi:type="dcterms:W3CDTF">2015-12-14T05:40:00Z</dcterms:created>
  <dcterms:modified xsi:type="dcterms:W3CDTF">2017-08-08T04:10:00Z</dcterms:modified>
</cp:coreProperties>
</file>